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8935" w14:textId="77777777" w:rsidR="008C0269" w:rsidRDefault="0076794D">
      <w:pPr>
        <w:pStyle w:val="BodyText"/>
        <w:ind w:left="575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819925F" wp14:editId="38113242">
            <wp:extent cx="2481282" cy="3990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282" cy="3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80E2" w14:textId="77777777" w:rsidR="008C0269" w:rsidRDefault="008C0269"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70"/>
        <w:gridCol w:w="564"/>
        <w:gridCol w:w="1980"/>
        <w:gridCol w:w="900"/>
        <w:gridCol w:w="427"/>
        <w:gridCol w:w="1261"/>
        <w:gridCol w:w="271"/>
        <w:gridCol w:w="921"/>
        <w:gridCol w:w="1260"/>
        <w:gridCol w:w="900"/>
        <w:gridCol w:w="217"/>
        <w:gridCol w:w="830"/>
        <w:gridCol w:w="573"/>
        <w:gridCol w:w="1137"/>
        <w:gridCol w:w="123"/>
        <w:gridCol w:w="1231"/>
      </w:tblGrid>
      <w:tr w:rsidR="008C0269" w14:paraId="2E7C6FEA" w14:textId="77777777" w:rsidTr="005A4DE1">
        <w:trPr>
          <w:trHeight w:val="451"/>
          <w:jc w:val="center"/>
        </w:trPr>
        <w:tc>
          <w:tcPr>
            <w:tcW w:w="14816" w:type="dxa"/>
            <w:gridSpan w:val="17"/>
            <w:shd w:val="clear" w:color="auto" w:fill="D5E2BB"/>
          </w:tcPr>
          <w:p w14:paraId="68FC34A4" w14:textId="77777777" w:rsidR="008C0269" w:rsidRPr="00F67F6D" w:rsidRDefault="0076794D" w:rsidP="00033513">
            <w:pPr>
              <w:pStyle w:val="TableParagraph"/>
              <w:spacing w:before="19"/>
              <w:ind w:left="180" w:right="421"/>
              <w:jc w:val="center"/>
              <w:rPr>
                <w:rFonts w:ascii="Arial" w:hAnsi="Arial" w:cs="Arial"/>
                <w:b/>
                <w:sz w:val="28"/>
              </w:rPr>
            </w:pPr>
            <w:r w:rsidRPr="00F67F6D">
              <w:rPr>
                <w:rFonts w:ascii="Arial" w:hAnsi="Arial" w:cs="Arial"/>
                <w:b/>
                <w:spacing w:val="-2"/>
                <w:sz w:val="28"/>
              </w:rPr>
              <w:t>Hazard</w:t>
            </w:r>
            <w:r w:rsidRPr="00F67F6D">
              <w:rPr>
                <w:rFonts w:ascii="Arial" w:hAnsi="Arial" w:cs="Arial"/>
                <w:b/>
                <w:spacing w:val="-20"/>
                <w:sz w:val="28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2"/>
                <w:sz w:val="28"/>
              </w:rPr>
              <w:t>Assessment</w:t>
            </w:r>
            <w:r w:rsidR="00033513" w:rsidRPr="00F67F6D">
              <w:rPr>
                <w:rFonts w:ascii="Arial" w:hAnsi="Arial" w:cs="Arial"/>
                <w:b/>
                <w:spacing w:val="-2"/>
                <w:sz w:val="28"/>
              </w:rPr>
              <w:t xml:space="preserve"> Form</w:t>
            </w:r>
          </w:p>
        </w:tc>
      </w:tr>
      <w:tr w:rsidR="005A4DE1" w14:paraId="1677934A" w14:textId="77777777" w:rsidTr="00F67F6D">
        <w:trPr>
          <w:trHeight w:val="432"/>
          <w:jc w:val="center"/>
        </w:trPr>
        <w:tc>
          <w:tcPr>
            <w:tcW w:w="1951" w:type="dxa"/>
            <w:shd w:val="clear" w:color="auto" w:fill="EAF0DD"/>
            <w:vAlign w:val="center"/>
          </w:tcPr>
          <w:p w14:paraId="76DE32E7" w14:textId="77777777" w:rsidR="005A4DE1" w:rsidRPr="00F67F6D" w:rsidRDefault="005A4DE1" w:rsidP="00BD7EA2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spacing w:val="-4"/>
              </w:rPr>
              <w:t>Company</w:t>
            </w:r>
            <w:r w:rsidRPr="00F67F6D">
              <w:rPr>
                <w:rFonts w:ascii="Arial" w:hAnsi="Arial" w:cs="Arial"/>
                <w:b/>
                <w:spacing w:val="-2"/>
              </w:rPr>
              <w:t xml:space="preserve"> Name:</w:t>
            </w:r>
          </w:p>
        </w:tc>
        <w:tc>
          <w:tcPr>
            <w:tcW w:w="5402" w:type="dxa"/>
            <w:gridSpan w:val="6"/>
            <w:vAlign w:val="center"/>
          </w:tcPr>
          <w:p w14:paraId="4553D263" w14:textId="77777777" w:rsidR="005A4DE1" w:rsidRPr="00F67F6D" w:rsidRDefault="005A4DE1" w:rsidP="00BD7E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shd w:val="clear" w:color="auto" w:fill="EAF0DD"/>
            <w:vAlign w:val="center"/>
          </w:tcPr>
          <w:p w14:paraId="3BBAED37" w14:textId="77777777" w:rsidR="005A4DE1" w:rsidRPr="00F67F6D" w:rsidRDefault="005A4DE1" w:rsidP="00BD7EA2">
            <w:pPr>
              <w:pStyle w:val="TableParagraph"/>
              <w:ind w:left="126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>Date</w:t>
            </w:r>
            <w:r w:rsidRPr="00F67F6D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2377" w:type="dxa"/>
            <w:gridSpan w:val="3"/>
            <w:vAlign w:val="center"/>
          </w:tcPr>
          <w:p w14:paraId="0D2B3B3D" w14:textId="77777777" w:rsidR="005A4DE1" w:rsidRPr="00F67F6D" w:rsidRDefault="005A4DE1" w:rsidP="00BD7E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30" w:type="dxa"/>
            <w:shd w:val="clear" w:color="auto" w:fill="EAF0DD"/>
            <w:vAlign w:val="center"/>
          </w:tcPr>
          <w:p w14:paraId="4E8C47FC" w14:textId="77777777" w:rsidR="005A4DE1" w:rsidRPr="00F67F6D" w:rsidRDefault="005A4DE1" w:rsidP="00BD7EA2">
            <w:pPr>
              <w:pStyle w:val="TableParagraph"/>
              <w:ind w:left="126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1710" w:type="dxa"/>
            <w:gridSpan w:val="2"/>
            <w:tcBorders>
              <w:right w:val="nil"/>
            </w:tcBorders>
            <w:vAlign w:val="center"/>
          </w:tcPr>
          <w:p w14:paraId="76B26A8E" w14:textId="77777777" w:rsidR="005A4DE1" w:rsidRPr="00F67F6D" w:rsidRDefault="005A4DE1" w:rsidP="00BD7E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54" w:type="dxa"/>
            <w:gridSpan w:val="2"/>
            <w:tcBorders>
              <w:left w:val="nil"/>
            </w:tcBorders>
            <w:vAlign w:val="center"/>
          </w:tcPr>
          <w:p w14:paraId="0DD09883" w14:textId="773F7147" w:rsidR="005A4DE1" w:rsidRPr="00F67F6D" w:rsidRDefault="005A4DE1" w:rsidP="00BD7EA2">
            <w:pPr>
              <w:pStyle w:val="TableParagraph"/>
              <w:rPr>
                <w:rFonts w:ascii="Arial" w:hAnsi="Arial" w:cs="Arial"/>
              </w:rPr>
            </w:pPr>
            <w:r w:rsidRPr="00F67F6D">
              <w:rPr>
                <w:rFonts w:ascii="Arial" w:hAnsi="Arial" w:cs="Arial"/>
              </w:rPr>
              <w:sym w:font="Wingdings" w:char="F06F"/>
            </w:r>
            <w:r w:rsidRPr="00F67F6D">
              <w:rPr>
                <w:rFonts w:ascii="Arial" w:hAnsi="Arial" w:cs="Arial"/>
              </w:rPr>
              <w:t xml:space="preserve"> AM</w:t>
            </w:r>
            <w:r w:rsidR="00EC3667" w:rsidRPr="00F67F6D">
              <w:rPr>
                <w:rFonts w:ascii="Arial" w:hAnsi="Arial" w:cs="Arial"/>
              </w:rPr>
              <w:t xml:space="preserve">  </w:t>
            </w:r>
            <w:r w:rsidR="00EC3667" w:rsidRPr="00F67F6D">
              <w:rPr>
                <w:rFonts w:ascii="Arial" w:hAnsi="Arial" w:cs="Arial"/>
              </w:rPr>
              <w:sym w:font="Wingdings" w:char="F06F"/>
            </w:r>
            <w:r w:rsidR="00EC3667" w:rsidRPr="00F67F6D">
              <w:rPr>
                <w:rFonts w:ascii="Arial" w:hAnsi="Arial" w:cs="Arial"/>
              </w:rPr>
              <w:t xml:space="preserve"> PM</w:t>
            </w:r>
          </w:p>
        </w:tc>
      </w:tr>
      <w:tr w:rsidR="008C0269" w14:paraId="2157BAFB" w14:textId="77777777" w:rsidTr="00F67F6D">
        <w:trPr>
          <w:trHeight w:val="432"/>
          <w:jc w:val="center"/>
        </w:trPr>
        <w:tc>
          <w:tcPr>
            <w:tcW w:w="2221" w:type="dxa"/>
            <w:gridSpan w:val="2"/>
            <w:shd w:val="clear" w:color="auto" w:fill="EAF0DD"/>
            <w:vAlign w:val="center"/>
          </w:tcPr>
          <w:p w14:paraId="045A2C1E" w14:textId="77777777" w:rsidR="008C0269" w:rsidRPr="00F67F6D" w:rsidRDefault="0076794D" w:rsidP="00BD7EA2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>Company</w:t>
            </w:r>
            <w:r w:rsidRPr="00F67F6D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2"/>
              </w:rPr>
              <w:t>Contact:</w:t>
            </w:r>
          </w:p>
        </w:tc>
        <w:tc>
          <w:tcPr>
            <w:tcW w:w="5132" w:type="dxa"/>
            <w:gridSpan w:val="5"/>
            <w:vAlign w:val="center"/>
          </w:tcPr>
          <w:p w14:paraId="125B3126" w14:textId="77777777" w:rsidR="008C0269" w:rsidRPr="00F67F6D" w:rsidRDefault="008C0269" w:rsidP="00BD7E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92" w:type="dxa"/>
            <w:gridSpan w:val="2"/>
            <w:shd w:val="clear" w:color="auto" w:fill="EAF0DD"/>
            <w:vAlign w:val="center"/>
          </w:tcPr>
          <w:p w14:paraId="4F7945C3" w14:textId="77777777" w:rsidR="008C0269" w:rsidRPr="00F67F6D" w:rsidRDefault="0076794D" w:rsidP="00BD7EA2">
            <w:pPr>
              <w:pStyle w:val="TableParagraph"/>
              <w:ind w:left="126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spacing w:val="-2"/>
              </w:rPr>
              <w:t>Location:</w:t>
            </w:r>
          </w:p>
        </w:tc>
        <w:tc>
          <w:tcPr>
            <w:tcW w:w="6271" w:type="dxa"/>
            <w:gridSpan w:val="8"/>
            <w:vAlign w:val="center"/>
          </w:tcPr>
          <w:p w14:paraId="7A762433" w14:textId="77777777" w:rsidR="008C0269" w:rsidRPr="00F67F6D" w:rsidRDefault="008C0269" w:rsidP="00BD7E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C0269" w14:paraId="33F1FCB0" w14:textId="77777777" w:rsidTr="00F67F6D">
        <w:trPr>
          <w:trHeight w:val="432"/>
          <w:jc w:val="center"/>
        </w:trPr>
        <w:tc>
          <w:tcPr>
            <w:tcW w:w="2785" w:type="dxa"/>
            <w:gridSpan w:val="3"/>
            <w:shd w:val="clear" w:color="auto" w:fill="EAF0DD"/>
            <w:vAlign w:val="center"/>
          </w:tcPr>
          <w:p w14:paraId="3DACEBCD" w14:textId="77777777" w:rsidR="008C0269" w:rsidRPr="00F67F6D" w:rsidRDefault="0076794D" w:rsidP="00BD7EA2">
            <w:pPr>
              <w:pStyle w:val="TableParagraph"/>
              <w:ind w:left="112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spacing w:val="-4"/>
              </w:rPr>
              <w:t>Contact</w:t>
            </w:r>
            <w:r w:rsidRPr="00F67F6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4"/>
              </w:rPr>
              <w:t>Email/</w:t>
            </w:r>
            <w:r w:rsidRPr="00F67F6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4"/>
              </w:rPr>
              <w:t>Phone:</w:t>
            </w:r>
          </w:p>
        </w:tc>
        <w:tc>
          <w:tcPr>
            <w:tcW w:w="4568" w:type="dxa"/>
            <w:gridSpan w:val="4"/>
            <w:vAlign w:val="center"/>
          </w:tcPr>
          <w:p w14:paraId="2DDEEF4A" w14:textId="77777777" w:rsidR="008C0269" w:rsidRPr="00F67F6D" w:rsidRDefault="008C0269" w:rsidP="00BD7E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52" w:type="dxa"/>
            <w:gridSpan w:val="4"/>
            <w:shd w:val="clear" w:color="auto" w:fill="EAF0DD"/>
            <w:vAlign w:val="center"/>
          </w:tcPr>
          <w:p w14:paraId="5C8EBF3A" w14:textId="77777777" w:rsidR="008C0269" w:rsidRPr="00F67F6D" w:rsidRDefault="0076794D" w:rsidP="00BD7EA2">
            <w:pPr>
              <w:pStyle w:val="TableParagraph"/>
              <w:ind w:left="126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>Work</w:t>
            </w:r>
            <w:r w:rsidRPr="00F67F6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67F6D">
              <w:rPr>
                <w:rFonts w:ascii="Arial" w:hAnsi="Arial" w:cs="Arial"/>
                <w:b/>
              </w:rPr>
              <w:t>Being</w:t>
            </w:r>
            <w:r w:rsidRPr="00F67F6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2"/>
              </w:rPr>
              <w:t>Performed:</w:t>
            </w:r>
          </w:p>
        </w:tc>
        <w:tc>
          <w:tcPr>
            <w:tcW w:w="4111" w:type="dxa"/>
            <w:gridSpan w:val="6"/>
            <w:vAlign w:val="center"/>
          </w:tcPr>
          <w:p w14:paraId="6B4AE9A3" w14:textId="77777777" w:rsidR="008C0269" w:rsidRPr="00F67F6D" w:rsidRDefault="008C0269" w:rsidP="00BD7EA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63C7D" w14:paraId="6C80A290" w14:textId="77777777" w:rsidTr="00F67F6D">
        <w:trPr>
          <w:trHeight w:val="432"/>
          <w:jc w:val="center"/>
        </w:trPr>
        <w:tc>
          <w:tcPr>
            <w:tcW w:w="2785" w:type="dxa"/>
            <w:gridSpan w:val="3"/>
            <w:shd w:val="clear" w:color="auto" w:fill="EAF0DD"/>
            <w:vAlign w:val="center"/>
          </w:tcPr>
          <w:p w14:paraId="6577CA1F" w14:textId="77777777" w:rsidR="00763C7D" w:rsidRPr="00F67F6D" w:rsidRDefault="00763C7D" w:rsidP="00BD7EA2">
            <w:pPr>
              <w:pStyle w:val="TableParagraph"/>
              <w:ind w:left="112"/>
              <w:rPr>
                <w:rFonts w:ascii="Arial" w:hAnsi="Arial" w:cs="Arial"/>
                <w:b/>
                <w:spacing w:val="-7"/>
              </w:rPr>
            </w:pPr>
            <w:r w:rsidRPr="00F67F6D">
              <w:rPr>
                <w:rFonts w:ascii="Arial" w:hAnsi="Arial" w:cs="Arial"/>
                <w:b/>
                <w:spacing w:val="-4"/>
              </w:rPr>
              <w:t>SWP/</w:t>
            </w:r>
            <w:r w:rsidRPr="00F67F6D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4"/>
              </w:rPr>
              <w:t>SJP</w:t>
            </w:r>
            <w:r w:rsidRPr="00F67F6D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4"/>
              </w:rPr>
              <w:t>Reviewed:</w:t>
            </w:r>
            <w:r w:rsidRPr="00F67F6D">
              <w:rPr>
                <w:rFonts w:ascii="Arial" w:hAnsi="Arial" w:cs="Arial"/>
                <w:b/>
                <w:spacing w:val="-7"/>
              </w:rPr>
              <w:t xml:space="preserve"> </w:t>
            </w:r>
          </w:p>
        </w:tc>
        <w:tc>
          <w:tcPr>
            <w:tcW w:w="4568" w:type="dxa"/>
            <w:gridSpan w:val="4"/>
            <w:vAlign w:val="center"/>
          </w:tcPr>
          <w:p w14:paraId="3F91ED77" w14:textId="77777777" w:rsidR="00763C7D" w:rsidRPr="00F67F6D" w:rsidRDefault="00763C7D" w:rsidP="00BD7EA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52" w:type="dxa"/>
            <w:gridSpan w:val="4"/>
            <w:shd w:val="clear" w:color="auto" w:fill="EAF0DD"/>
            <w:vAlign w:val="center"/>
          </w:tcPr>
          <w:p w14:paraId="5C4FBEC7" w14:textId="77777777" w:rsidR="00763C7D" w:rsidRPr="00F67F6D" w:rsidRDefault="00763C7D" w:rsidP="00BD7EA2">
            <w:pPr>
              <w:pStyle w:val="TableParagraph"/>
              <w:ind w:left="112"/>
              <w:rPr>
                <w:rFonts w:ascii="Arial" w:hAnsi="Arial" w:cs="Arial"/>
                <w:b/>
                <w:spacing w:val="-4"/>
              </w:rPr>
            </w:pPr>
            <w:r w:rsidRPr="00F67F6D">
              <w:rPr>
                <w:rFonts w:ascii="Arial" w:hAnsi="Arial" w:cs="Arial"/>
                <w:b/>
                <w:spacing w:val="-4"/>
              </w:rPr>
              <w:t>Critical Task Being Performed:</w:t>
            </w:r>
          </w:p>
        </w:tc>
        <w:tc>
          <w:tcPr>
            <w:tcW w:w="4111" w:type="dxa"/>
            <w:gridSpan w:val="6"/>
            <w:vAlign w:val="center"/>
          </w:tcPr>
          <w:p w14:paraId="7A56BC3E" w14:textId="77777777" w:rsidR="00763C7D" w:rsidRPr="00F67F6D" w:rsidRDefault="00763C7D" w:rsidP="00BD7EA2">
            <w:pPr>
              <w:pStyle w:val="TableParagraph"/>
              <w:rPr>
                <w:rFonts w:ascii="Arial" w:hAnsi="Arial" w:cs="Arial"/>
              </w:rPr>
            </w:pPr>
            <w:r w:rsidRPr="00F67F6D">
              <w:rPr>
                <w:rFonts w:ascii="Arial" w:hAnsi="Arial" w:cs="Arial"/>
              </w:rPr>
              <w:t xml:space="preserve">   </w:t>
            </w:r>
            <w:r w:rsidRPr="00F67F6D">
              <w:rPr>
                <w:rFonts w:ascii="Arial" w:hAnsi="Arial" w:cs="Arial"/>
              </w:rPr>
              <w:sym w:font="Wingdings" w:char="F06F"/>
            </w:r>
            <w:r w:rsidRPr="00F67F6D">
              <w:rPr>
                <w:rFonts w:ascii="Arial" w:hAnsi="Arial" w:cs="Arial"/>
              </w:rPr>
              <w:t xml:space="preserve"> Yes</w:t>
            </w:r>
            <w:r w:rsidRPr="00F67F6D">
              <w:rPr>
                <w:rFonts w:ascii="Arial" w:hAnsi="Arial" w:cs="Arial"/>
              </w:rPr>
              <w:tab/>
            </w:r>
            <w:r w:rsidRPr="00F67F6D">
              <w:rPr>
                <w:rFonts w:ascii="Arial" w:hAnsi="Arial" w:cs="Arial"/>
              </w:rPr>
              <w:tab/>
            </w:r>
            <w:r w:rsidRPr="00F67F6D">
              <w:rPr>
                <w:rFonts w:ascii="Arial" w:hAnsi="Arial" w:cs="Arial"/>
              </w:rPr>
              <w:sym w:font="Wingdings" w:char="F06F"/>
            </w:r>
            <w:r w:rsidRPr="00F67F6D">
              <w:rPr>
                <w:rFonts w:ascii="Arial" w:hAnsi="Arial" w:cs="Arial"/>
              </w:rPr>
              <w:t xml:space="preserve"> No</w:t>
            </w:r>
          </w:p>
        </w:tc>
      </w:tr>
      <w:tr w:rsidR="00763C7D" w14:paraId="55224708" w14:textId="77777777" w:rsidTr="005A4DE1">
        <w:trPr>
          <w:trHeight w:val="761"/>
          <w:jc w:val="center"/>
        </w:trPr>
        <w:tc>
          <w:tcPr>
            <w:tcW w:w="14816" w:type="dxa"/>
            <w:gridSpan w:val="17"/>
          </w:tcPr>
          <w:p w14:paraId="1DE95AE3" w14:textId="788C6096" w:rsidR="00763C7D" w:rsidRPr="00F67F6D" w:rsidRDefault="00763C7D" w:rsidP="0044383C">
            <w:pPr>
              <w:pStyle w:val="TableParagraph"/>
              <w:tabs>
                <w:tab w:val="left" w:pos="1980"/>
                <w:tab w:val="left" w:pos="3600"/>
                <w:tab w:val="left" w:pos="6210"/>
                <w:tab w:val="left" w:pos="7740"/>
                <w:tab w:val="left" w:pos="9180"/>
                <w:tab w:val="left" w:pos="11520"/>
              </w:tabs>
              <w:spacing w:before="32"/>
              <w:ind w:right="504"/>
              <w:rPr>
                <w:rFonts w:ascii="Arial" w:hAnsi="Arial" w:cs="Arial"/>
                <w:sz w:val="24"/>
              </w:rPr>
            </w:pPr>
            <w:r w:rsidRPr="00F67F6D">
              <w:rPr>
                <w:rFonts w:ascii="Arial" w:hAnsi="Arial" w:cs="Arial"/>
                <w:b/>
                <w:color w:val="387C2B"/>
                <w:w w:val="95"/>
                <w:sz w:val="28"/>
              </w:rPr>
              <w:t>P</w:t>
            </w:r>
            <w:r w:rsidRPr="00F67F6D">
              <w:rPr>
                <w:rFonts w:ascii="Arial" w:hAnsi="Arial" w:cs="Arial"/>
                <w:b/>
                <w:color w:val="387C2B"/>
                <w:w w:val="95"/>
                <w:sz w:val="20"/>
              </w:rPr>
              <w:t>RIORITY</w:t>
            </w:r>
            <w:r w:rsidRPr="00F67F6D">
              <w:rPr>
                <w:rFonts w:ascii="Arial" w:hAnsi="Arial" w:cs="Arial"/>
                <w:b/>
                <w:color w:val="387C2B"/>
                <w:spacing w:val="7"/>
                <w:sz w:val="20"/>
              </w:rPr>
              <w:t xml:space="preserve"> </w:t>
            </w:r>
            <w:r w:rsidRPr="00F67F6D">
              <w:rPr>
                <w:rFonts w:ascii="Arial" w:hAnsi="Arial" w:cs="Arial"/>
                <w:b/>
                <w:color w:val="387C2B"/>
                <w:spacing w:val="-4"/>
                <w:sz w:val="28"/>
              </w:rPr>
              <w:t>I</w:t>
            </w:r>
            <w:r w:rsidRPr="00F67F6D">
              <w:rPr>
                <w:rFonts w:ascii="Arial" w:hAnsi="Arial" w:cs="Arial"/>
                <w:b/>
                <w:color w:val="387C2B"/>
                <w:spacing w:val="-4"/>
                <w:sz w:val="20"/>
              </w:rPr>
              <w:t>NDEX</w:t>
            </w:r>
            <w:r w:rsidR="00292D64" w:rsidRPr="00F67F6D">
              <w:rPr>
                <w:rFonts w:ascii="Arial" w:hAnsi="Arial" w:cs="Arial"/>
                <w:b/>
                <w:color w:val="387C2B"/>
                <w:sz w:val="20"/>
              </w:rPr>
              <w:t xml:space="preserve"> </w:t>
            </w:r>
            <w:r w:rsidR="0044383C" w:rsidRPr="00F67F6D">
              <w:rPr>
                <w:rFonts w:ascii="Arial" w:hAnsi="Arial" w:cs="Arial"/>
                <w:b/>
                <w:sz w:val="19"/>
              </w:rPr>
              <w:tab/>
            </w:r>
            <w:r w:rsidRPr="00F67F6D">
              <w:rPr>
                <w:rFonts w:ascii="Arial" w:hAnsi="Arial" w:cs="Arial"/>
                <w:b/>
                <w:spacing w:val="-2"/>
                <w:sz w:val="24"/>
              </w:rPr>
              <w:t>Severity</w:t>
            </w:r>
            <w:r w:rsidR="0044383C" w:rsidRPr="00F67F6D">
              <w:rPr>
                <w:rFonts w:ascii="Arial" w:hAnsi="Arial" w:cs="Arial"/>
                <w:b/>
                <w:spacing w:val="-2"/>
                <w:sz w:val="24"/>
              </w:rPr>
              <w:tab/>
            </w:r>
            <w:r w:rsidRPr="00F67F6D">
              <w:rPr>
                <w:rFonts w:ascii="Arial" w:hAnsi="Arial" w:cs="Arial"/>
                <w:b/>
                <w:color w:val="387C2B"/>
                <w:sz w:val="24"/>
              </w:rPr>
              <w:t>1.</w:t>
            </w:r>
            <w:r w:rsidRPr="00F67F6D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z w:val="24"/>
              </w:rPr>
              <w:t>Imminent</w:t>
            </w:r>
            <w:r w:rsidRPr="00F67F6D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z w:val="24"/>
              </w:rPr>
              <w:t>Danger</w:t>
            </w:r>
            <w:r w:rsidRPr="00F67F6D">
              <w:rPr>
                <w:rFonts w:ascii="Arial" w:hAnsi="Arial" w:cs="Arial"/>
                <w:spacing w:val="15"/>
                <w:sz w:val="24"/>
              </w:rPr>
              <w:t xml:space="preserve"> </w:t>
            </w:r>
            <w:r w:rsidR="00292D64" w:rsidRPr="00F67F6D">
              <w:rPr>
                <w:rFonts w:ascii="Arial" w:hAnsi="Arial" w:cs="Arial"/>
                <w:spacing w:val="15"/>
                <w:sz w:val="24"/>
              </w:rPr>
              <w:tab/>
            </w:r>
            <w:r w:rsidRPr="00F67F6D">
              <w:rPr>
                <w:rFonts w:ascii="Arial" w:hAnsi="Arial" w:cs="Arial"/>
                <w:b/>
                <w:color w:val="387C2B"/>
                <w:sz w:val="24"/>
              </w:rPr>
              <w:t>2.</w:t>
            </w:r>
            <w:r w:rsidRPr="00F67F6D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pacing w:val="-2"/>
                <w:sz w:val="24"/>
              </w:rPr>
              <w:t>Serious</w:t>
            </w:r>
            <w:r w:rsidRPr="00F67F6D">
              <w:rPr>
                <w:rFonts w:ascii="Arial" w:hAnsi="Arial" w:cs="Arial"/>
                <w:sz w:val="24"/>
              </w:rPr>
              <w:tab/>
            </w:r>
            <w:r w:rsidRPr="00F67F6D">
              <w:rPr>
                <w:rFonts w:ascii="Arial" w:hAnsi="Arial" w:cs="Arial"/>
                <w:b/>
                <w:color w:val="387C2B"/>
                <w:sz w:val="24"/>
              </w:rPr>
              <w:t>3.</w:t>
            </w:r>
            <w:r w:rsidRPr="00F67F6D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pacing w:val="-2"/>
                <w:sz w:val="24"/>
              </w:rPr>
              <w:t>Minor</w:t>
            </w:r>
            <w:r w:rsidRPr="00F67F6D">
              <w:rPr>
                <w:rFonts w:ascii="Arial" w:hAnsi="Arial" w:cs="Arial"/>
                <w:sz w:val="24"/>
              </w:rPr>
              <w:tab/>
            </w:r>
            <w:r w:rsidRPr="00F67F6D">
              <w:rPr>
                <w:rFonts w:ascii="Arial" w:hAnsi="Arial" w:cs="Arial"/>
                <w:b/>
                <w:color w:val="387C2B"/>
                <w:sz w:val="24"/>
              </w:rPr>
              <w:t>4.</w:t>
            </w:r>
            <w:r w:rsidRPr="00F67F6D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pacing w:val="-2"/>
                <w:w w:val="95"/>
                <w:sz w:val="24"/>
              </w:rPr>
              <w:t>Negligible/Ok</w:t>
            </w:r>
            <w:r w:rsidRPr="00F67F6D">
              <w:rPr>
                <w:rFonts w:ascii="Arial" w:hAnsi="Arial" w:cs="Arial"/>
                <w:sz w:val="24"/>
              </w:rPr>
              <w:tab/>
            </w:r>
            <w:r w:rsidRPr="00F67F6D">
              <w:rPr>
                <w:rFonts w:ascii="Arial" w:hAnsi="Arial" w:cs="Arial"/>
                <w:b/>
                <w:color w:val="387C2B"/>
                <w:spacing w:val="-2"/>
                <w:sz w:val="24"/>
              </w:rPr>
              <w:t>5.</w:t>
            </w:r>
            <w:r w:rsidRPr="00F67F6D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pacing w:val="-2"/>
                <w:sz w:val="24"/>
              </w:rPr>
              <w:t>Not</w:t>
            </w:r>
            <w:r w:rsidRPr="00F67F6D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F67F6D">
              <w:rPr>
                <w:rFonts w:ascii="Arial" w:hAnsi="Arial" w:cs="Arial"/>
                <w:spacing w:val="-2"/>
                <w:sz w:val="24"/>
              </w:rPr>
              <w:t>Applicable</w:t>
            </w:r>
          </w:p>
          <w:p w14:paraId="1C507196" w14:textId="55DCEF74" w:rsidR="00763C7D" w:rsidRPr="00F67F6D" w:rsidRDefault="0044383C" w:rsidP="0044383C">
            <w:pPr>
              <w:pStyle w:val="TableParagraph"/>
              <w:tabs>
                <w:tab w:val="left" w:pos="1947"/>
                <w:tab w:val="left" w:pos="3600"/>
                <w:tab w:val="left" w:pos="5310"/>
                <w:tab w:val="left" w:pos="8370"/>
              </w:tabs>
              <w:spacing w:before="56"/>
              <w:ind w:right="2223"/>
              <w:rPr>
                <w:rFonts w:ascii="Arial" w:hAnsi="Arial" w:cs="Arial"/>
                <w:sz w:val="24"/>
              </w:rPr>
            </w:pPr>
            <w:r w:rsidRPr="00F67F6D">
              <w:rPr>
                <w:rFonts w:ascii="Arial" w:hAnsi="Arial" w:cs="Arial"/>
                <w:b/>
                <w:spacing w:val="-2"/>
                <w:sz w:val="24"/>
              </w:rPr>
              <w:tab/>
            </w:r>
            <w:r w:rsidR="00763C7D" w:rsidRPr="00F67F6D">
              <w:rPr>
                <w:rFonts w:ascii="Arial" w:hAnsi="Arial" w:cs="Arial"/>
                <w:b/>
                <w:spacing w:val="-2"/>
                <w:sz w:val="24"/>
              </w:rPr>
              <w:t>Probability</w:t>
            </w:r>
            <w:r w:rsidRPr="00F67F6D">
              <w:rPr>
                <w:rFonts w:ascii="Arial" w:hAnsi="Arial" w:cs="Arial"/>
                <w:b/>
                <w:sz w:val="24"/>
              </w:rPr>
              <w:tab/>
            </w:r>
            <w:r w:rsidR="00763C7D" w:rsidRPr="00F67F6D">
              <w:rPr>
                <w:rFonts w:ascii="Arial" w:hAnsi="Arial" w:cs="Arial"/>
                <w:b/>
                <w:color w:val="387C2B"/>
                <w:sz w:val="24"/>
              </w:rPr>
              <w:t>A</w:t>
            </w:r>
            <w:r w:rsidR="00EC3667" w:rsidRPr="00F67F6D">
              <w:rPr>
                <w:rFonts w:ascii="Arial" w:hAnsi="Arial" w:cs="Arial"/>
                <w:b/>
                <w:color w:val="387C2B"/>
                <w:sz w:val="24"/>
              </w:rPr>
              <w:t xml:space="preserve"> </w:t>
            </w:r>
            <w:r w:rsidR="00EC3667" w:rsidRPr="00F67F6D">
              <w:rPr>
                <w:rFonts w:ascii="Arial" w:hAnsi="Arial" w:cs="Arial"/>
                <w:sz w:val="24"/>
              </w:rPr>
              <w:t>–</w:t>
            </w:r>
            <w:r w:rsidR="00763C7D" w:rsidRPr="00F67F6D">
              <w:rPr>
                <w:rFonts w:ascii="Arial" w:hAnsi="Arial" w:cs="Arial"/>
                <w:spacing w:val="-12"/>
                <w:sz w:val="24"/>
              </w:rPr>
              <w:t xml:space="preserve"> </w:t>
            </w:r>
            <w:r w:rsidR="00763C7D" w:rsidRPr="00F67F6D">
              <w:rPr>
                <w:rFonts w:ascii="Arial" w:hAnsi="Arial" w:cs="Arial"/>
                <w:spacing w:val="-2"/>
                <w:sz w:val="24"/>
              </w:rPr>
              <w:t>Probable</w:t>
            </w:r>
            <w:r w:rsidR="00763C7D" w:rsidRPr="00F67F6D">
              <w:rPr>
                <w:rFonts w:ascii="Arial" w:hAnsi="Arial" w:cs="Arial"/>
                <w:sz w:val="24"/>
              </w:rPr>
              <w:tab/>
            </w:r>
            <w:r w:rsidR="00763C7D" w:rsidRPr="00F67F6D">
              <w:rPr>
                <w:rFonts w:ascii="Arial" w:hAnsi="Arial" w:cs="Arial"/>
                <w:b/>
                <w:color w:val="387C2B"/>
                <w:spacing w:val="-4"/>
                <w:sz w:val="24"/>
              </w:rPr>
              <w:t>B</w:t>
            </w:r>
            <w:r w:rsidR="00EC3667" w:rsidRPr="00F67F6D">
              <w:rPr>
                <w:rFonts w:ascii="Arial" w:hAnsi="Arial" w:cs="Arial"/>
                <w:b/>
                <w:color w:val="387C2B"/>
                <w:spacing w:val="-4"/>
                <w:sz w:val="24"/>
              </w:rPr>
              <w:t xml:space="preserve"> </w:t>
            </w:r>
            <w:r w:rsidR="00EC3667" w:rsidRPr="00F67F6D">
              <w:rPr>
                <w:rFonts w:ascii="Arial" w:hAnsi="Arial" w:cs="Arial"/>
                <w:spacing w:val="-4"/>
                <w:sz w:val="24"/>
              </w:rPr>
              <w:t>–</w:t>
            </w:r>
            <w:r w:rsidR="00763C7D" w:rsidRPr="00F67F6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="00763C7D" w:rsidRPr="00F67F6D">
              <w:rPr>
                <w:rFonts w:ascii="Arial" w:hAnsi="Arial" w:cs="Arial"/>
                <w:spacing w:val="-4"/>
                <w:sz w:val="24"/>
              </w:rPr>
              <w:t>Reasonably</w:t>
            </w:r>
            <w:r w:rsidR="00763C7D" w:rsidRPr="00F67F6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="00EC3667" w:rsidRPr="00F67F6D">
              <w:rPr>
                <w:rFonts w:ascii="Arial" w:hAnsi="Arial" w:cs="Arial"/>
                <w:spacing w:val="-4"/>
                <w:sz w:val="24"/>
              </w:rPr>
              <w:t>P</w:t>
            </w:r>
            <w:r w:rsidR="00763C7D" w:rsidRPr="00F67F6D">
              <w:rPr>
                <w:rFonts w:ascii="Arial" w:hAnsi="Arial" w:cs="Arial"/>
                <w:spacing w:val="-4"/>
                <w:sz w:val="24"/>
              </w:rPr>
              <w:t>robable</w:t>
            </w:r>
            <w:r w:rsidR="00763C7D" w:rsidRPr="00F67F6D">
              <w:rPr>
                <w:rFonts w:ascii="Arial" w:hAnsi="Arial" w:cs="Arial"/>
                <w:sz w:val="24"/>
              </w:rPr>
              <w:tab/>
            </w:r>
            <w:r w:rsidR="00763C7D" w:rsidRPr="00F67F6D">
              <w:rPr>
                <w:rFonts w:ascii="Arial" w:hAnsi="Arial" w:cs="Arial"/>
                <w:b/>
                <w:color w:val="387C2B"/>
                <w:sz w:val="24"/>
              </w:rPr>
              <w:t>C</w:t>
            </w:r>
            <w:r w:rsidR="00EC3667" w:rsidRPr="00F67F6D">
              <w:rPr>
                <w:rFonts w:ascii="Arial" w:hAnsi="Arial" w:cs="Arial"/>
                <w:b/>
                <w:color w:val="387C2B"/>
                <w:sz w:val="24"/>
              </w:rPr>
              <w:t xml:space="preserve"> </w:t>
            </w:r>
            <w:r w:rsidR="00EC3667" w:rsidRPr="00F67F6D">
              <w:rPr>
                <w:rFonts w:ascii="Arial" w:hAnsi="Arial" w:cs="Arial"/>
                <w:sz w:val="24"/>
              </w:rPr>
              <w:t>–</w:t>
            </w:r>
            <w:r w:rsidR="00763C7D" w:rsidRPr="00F67F6D">
              <w:rPr>
                <w:rFonts w:ascii="Arial" w:hAnsi="Arial" w:cs="Arial"/>
                <w:spacing w:val="-13"/>
                <w:sz w:val="24"/>
              </w:rPr>
              <w:t xml:space="preserve"> </w:t>
            </w:r>
            <w:r w:rsidR="00763C7D" w:rsidRPr="00F67F6D">
              <w:rPr>
                <w:rFonts w:ascii="Arial" w:hAnsi="Arial" w:cs="Arial"/>
                <w:spacing w:val="-2"/>
                <w:sz w:val="24"/>
              </w:rPr>
              <w:t>Remote</w:t>
            </w:r>
            <w:r w:rsidR="00763C7D" w:rsidRPr="00F67F6D">
              <w:rPr>
                <w:rFonts w:ascii="Arial" w:hAnsi="Arial" w:cs="Arial"/>
                <w:sz w:val="24"/>
              </w:rPr>
              <w:tab/>
            </w:r>
            <w:r w:rsidR="00763C7D" w:rsidRPr="00F67F6D">
              <w:rPr>
                <w:rFonts w:ascii="Arial" w:hAnsi="Arial" w:cs="Arial"/>
                <w:b/>
                <w:color w:val="387C2B"/>
                <w:spacing w:val="-4"/>
                <w:sz w:val="24"/>
              </w:rPr>
              <w:t>D</w:t>
            </w:r>
            <w:r w:rsidR="00EC3667" w:rsidRPr="00F67F6D">
              <w:rPr>
                <w:rFonts w:ascii="Arial" w:hAnsi="Arial" w:cs="Arial"/>
                <w:b/>
                <w:color w:val="387C2B"/>
                <w:spacing w:val="-4"/>
                <w:sz w:val="24"/>
              </w:rPr>
              <w:t xml:space="preserve"> </w:t>
            </w:r>
            <w:r w:rsidR="00EC3667" w:rsidRPr="00F67F6D">
              <w:rPr>
                <w:rFonts w:ascii="Arial" w:hAnsi="Arial" w:cs="Arial"/>
                <w:spacing w:val="-4"/>
                <w:sz w:val="24"/>
              </w:rPr>
              <w:t>–</w:t>
            </w:r>
            <w:r w:rsidR="00763C7D" w:rsidRPr="00F67F6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="00763C7D" w:rsidRPr="00F67F6D">
              <w:rPr>
                <w:rFonts w:ascii="Arial" w:hAnsi="Arial" w:cs="Arial"/>
                <w:spacing w:val="-4"/>
                <w:sz w:val="24"/>
              </w:rPr>
              <w:t>Extremely</w:t>
            </w:r>
            <w:r w:rsidR="00763C7D" w:rsidRPr="00F67F6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="00763C7D" w:rsidRPr="00F67F6D">
              <w:rPr>
                <w:rFonts w:ascii="Arial" w:hAnsi="Arial" w:cs="Arial"/>
                <w:spacing w:val="-4"/>
                <w:sz w:val="24"/>
              </w:rPr>
              <w:t>Remote</w:t>
            </w:r>
          </w:p>
        </w:tc>
      </w:tr>
      <w:tr w:rsidR="001422DF" w14:paraId="4ECD4C5E" w14:textId="77777777" w:rsidTr="00B54249">
        <w:trPr>
          <w:trHeight w:val="420"/>
          <w:jc w:val="center"/>
        </w:trPr>
        <w:tc>
          <w:tcPr>
            <w:tcW w:w="4765" w:type="dxa"/>
            <w:gridSpan w:val="4"/>
            <w:vMerge w:val="restart"/>
            <w:shd w:val="clear" w:color="auto" w:fill="D5E2BB"/>
            <w:vAlign w:val="center"/>
          </w:tcPr>
          <w:p w14:paraId="1F0BD8F2" w14:textId="77777777" w:rsidR="001422DF" w:rsidRPr="00F67F6D" w:rsidRDefault="001422DF" w:rsidP="00BD7EA2">
            <w:pPr>
              <w:pStyle w:val="TableParagraph"/>
              <w:ind w:left="256" w:right="360"/>
              <w:jc w:val="center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w w:val="95"/>
              </w:rPr>
              <w:t>Description</w:t>
            </w:r>
            <w:r w:rsidRPr="00F67F6D">
              <w:rPr>
                <w:rFonts w:ascii="Arial" w:hAnsi="Arial" w:cs="Arial"/>
                <w:b/>
                <w:spacing w:val="-8"/>
                <w:w w:val="95"/>
              </w:rPr>
              <w:t xml:space="preserve"> </w:t>
            </w:r>
            <w:r w:rsidRPr="00F67F6D">
              <w:rPr>
                <w:rFonts w:ascii="Arial" w:hAnsi="Arial" w:cs="Arial"/>
                <w:b/>
                <w:w w:val="95"/>
              </w:rPr>
              <w:t>of</w:t>
            </w:r>
            <w:r w:rsidRPr="00F67F6D">
              <w:rPr>
                <w:rFonts w:ascii="Arial" w:hAnsi="Arial" w:cs="Arial"/>
                <w:b/>
                <w:spacing w:val="-6"/>
                <w:w w:val="95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2"/>
                <w:w w:val="95"/>
              </w:rPr>
              <w:t>Hazard</w:t>
            </w:r>
          </w:p>
          <w:p w14:paraId="248E89FE" w14:textId="77777777" w:rsidR="001422DF" w:rsidRPr="00F67F6D" w:rsidRDefault="001422DF" w:rsidP="00BD7EA2">
            <w:pPr>
              <w:pStyle w:val="TableParagraph"/>
              <w:ind w:left="197" w:right="179" w:firstLine="13"/>
              <w:jc w:val="center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i/>
              </w:rPr>
              <w:t>(include</w:t>
            </w:r>
            <w:r w:rsidRPr="00F67F6D">
              <w:rPr>
                <w:rFonts w:ascii="Arial" w:hAnsi="Arial" w:cs="Arial"/>
                <w:b/>
                <w:i/>
                <w:spacing w:val="-13"/>
              </w:rPr>
              <w:t xml:space="preserve"> </w:t>
            </w:r>
            <w:r w:rsidRPr="00F67F6D">
              <w:rPr>
                <w:rFonts w:ascii="Arial" w:hAnsi="Arial" w:cs="Arial"/>
                <w:b/>
                <w:i/>
                <w:spacing w:val="-2"/>
              </w:rPr>
              <w:t>location)</w:t>
            </w:r>
          </w:p>
        </w:tc>
        <w:tc>
          <w:tcPr>
            <w:tcW w:w="900" w:type="dxa"/>
            <w:vMerge w:val="restart"/>
            <w:shd w:val="clear" w:color="auto" w:fill="D5E2BB"/>
            <w:vAlign w:val="center"/>
          </w:tcPr>
          <w:p w14:paraId="0B509318" w14:textId="7DBA6EF0" w:rsidR="001422DF" w:rsidRPr="00F67F6D" w:rsidRDefault="00EC3667" w:rsidP="00BD7EA2">
            <w:pPr>
              <w:pStyle w:val="TableParagraph"/>
              <w:jc w:val="center"/>
              <w:rPr>
                <w:rFonts w:ascii="Arial" w:hAnsi="Arial" w:cs="Arial"/>
              </w:rPr>
            </w:pPr>
            <w:r w:rsidRPr="00F67F6D">
              <w:rPr>
                <w:rFonts w:ascii="Arial" w:hAnsi="Arial" w:cs="Arial"/>
                <w:b/>
                <w:spacing w:val="-2"/>
              </w:rPr>
              <w:t>Priority</w:t>
            </w:r>
            <w:r w:rsidR="00292D64" w:rsidRPr="00F67F6D">
              <w:rPr>
                <w:rFonts w:ascii="Arial" w:hAnsi="Arial" w:cs="Arial"/>
                <w:b/>
                <w:spacing w:val="-2"/>
              </w:rPr>
              <w:t xml:space="preserve"> Ranking</w:t>
            </w:r>
          </w:p>
        </w:tc>
        <w:tc>
          <w:tcPr>
            <w:tcW w:w="4140" w:type="dxa"/>
            <w:gridSpan w:val="5"/>
            <w:vMerge w:val="restart"/>
            <w:shd w:val="clear" w:color="auto" w:fill="D5E2BB"/>
            <w:vAlign w:val="center"/>
          </w:tcPr>
          <w:p w14:paraId="2D27AD94" w14:textId="77777777" w:rsidR="001422DF" w:rsidRPr="00F67F6D" w:rsidRDefault="001422DF" w:rsidP="00BD7EA2">
            <w:pPr>
              <w:pStyle w:val="TableParagraph"/>
              <w:jc w:val="center"/>
              <w:rPr>
                <w:rFonts w:ascii="Arial" w:hAnsi="Arial" w:cs="Arial"/>
              </w:rPr>
            </w:pPr>
            <w:r w:rsidRPr="00F67F6D">
              <w:rPr>
                <w:rFonts w:ascii="Arial" w:hAnsi="Arial" w:cs="Arial"/>
                <w:b/>
              </w:rPr>
              <w:t>Control</w:t>
            </w:r>
            <w:r w:rsidRPr="00F67F6D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F67F6D">
              <w:rPr>
                <w:rFonts w:ascii="Arial" w:hAnsi="Arial" w:cs="Arial"/>
                <w:b/>
                <w:spacing w:val="-2"/>
              </w:rPr>
              <w:t>Required</w:t>
            </w:r>
          </w:p>
        </w:tc>
        <w:tc>
          <w:tcPr>
            <w:tcW w:w="2520" w:type="dxa"/>
            <w:gridSpan w:val="4"/>
            <w:vMerge w:val="restart"/>
            <w:shd w:val="clear" w:color="auto" w:fill="D5E2BB"/>
            <w:vAlign w:val="center"/>
          </w:tcPr>
          <w:p w14:paraId="663AC089" w14:textId="77777777" w:rsidR="001422DF" w:rsidRPr="00F67F6D" w:rsidRDefault="001422DF" w:rsidP="00BD7EA2">
            <w:pPr>
              <w:pStyle w:val="TableParagraph"/>
              <w:ind w:left="-15"/>
              <w:jc w:val="center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>Person Implementing Control</w:t>
            </w:r>
          </w:p>
        </w:tc>
        <w:tc>
          <w:tcPr>
            <w:tcW w:w="2491" w:type="dxa"/>
            <w:gridSpan w:val="3"/>
            <w:shd w:val="clear" w:color="auto" w:fill="D5E2BB"/>
            <w:vAlign w:val="center"/>
          </w:tcPr>
          <w:p w14:paraId="76F92354" w14:textId="77777777" w:rsidR="001422DF" w:rsidRPr="00F67F6D" w:rsidRDefault="001422DF" w:rsidP="00BD7EA2">
            <w:pPr>
              <w:pStyle w:val="TableParagraph"/>
              <w:ind w:left="15"/>
              <w:jc w:val="center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spacing w:val="-2"/>
              </w:rPr>
              <w:t>Completed</w:t>
            </w:r>
          </w:p>
        </w:tc>
      </w:tr>
      <w:tr w:rsidR="001422DF" w14:paraId="33C0CCE9" w14:textId="77777777" w:rsidTr="00B54249">
        <w:trPr>
          <w:trHeight w:val="224"/>
          <w:jc w:val="center"/>
        </w:trPr>
        <w:tc>
          <w:tcPr>
            <w:tcW w:w="4765" w:type="dxa"/>
            <w:gridSpan w:val="4"/>
            <w:vMerge/>
            <w:shd w:val="clear" w:color="auto" w:fill="D5E2BB"/>
            <w:vAlign w:val="center"/>
          </w:tcPr>
          <w:p w14:paraId="34F79FEB" w14:textId="77777777" w:rsidR="001422DF" w:rsidRPr="00F67F6D" w:rsidRDefault="001422DF" w:rsidP="00BD7EA2">
            <w:pPr>
              <w:pStyle w:val="TableParagraph"/>
              <w:ind w:left="256" w:right="360"/>
              <w:jc w:val="center"/>
              <w:rPr>
                <w:rFonts w:ascii="Arial" w:hAnsi="Arial" w:cs="Arial"/>
                <w:b/>
                <w:w w:val="95"/>
              </w:rPr>
            </w:pPr>
          </w:p>
        </w:tc>
        <w:tc>
          <w:tcPr>
            <w:tcW w:w="900" w:type="dxa"/>
            <w:vMerge/>
            <w:shd w:val="clear" w:color="auto" w:fill="D5E2BB"/>
            <w:vAlign w:val="center"/>
          </w:tcPr>
          <w:p w14:paraId="1ABED82F" w14:textId="77777777" w:rsidR="001422DF" w:rsidRPr="00F67F6D" w:rsidRDefault="001422DF" w:rsidP="00BD7EA2">
            <w:pPr>
              <w:pStyle w:val="TableParagraph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4140" w:type="dxa"/>
            <w:gridSpan w:val="5"/>
            <w:vMerge/>
            <w:shd w:val="clear" w:color="auto" w:fill="D5E2BB"/>
            <w:vAlign w:val="center"/>
          </w:tcPr>
          <w:p w14:paraId="26784670" w14:textId="77777777" w:rsidR="001422DF" w:rsidRPr="00F67F6D" w:rsidRDefault="001422DF" w:rsidP="00BD7EA2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gridSpan w:val="4"/>
            <w:vMerge/>
            <w:shd w:val="clear" w:color="auto" w:fill="D5E2BB"/>
            <w:vAlign w:val="center"/>
          </w:tcPr>
          <w:p w14:paraId="6F32F57A" w14:textId="77777777" w:rsidR="001422DF" w:rsidRPr="00F67F6D" w:rsidRDefault="001422DF" w:rsidP="00BD7EA2">
            <w:pPr>
              <w:pStyle w:val="TableParagraph"/>
              <w:ind w:left="-1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  <w:shd w:val="clear" w:color="auto" w:fill="D5E2BB"/>
            <w:vAlign w:val="center"/>
          </w:tcPr>
          <w:p w14:paraId="11002B68" w14:textId="77777777" w:rsidR="001422DF" w:rsidRPr="00F67F6D" w:rsidRDefault="001422DF" w:rsidP="00BD7EA2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pacing w:val="-2"/>
              </w:rPr>
            </w:pPr>
            <w:r w:rsidRPr="00F67F6D">
              <w:rPr>
                <w:rFonts w:ascii="Arial" w:hAnsi="Arial" w:cs="Arial"/>
                <w:b/>
                <w:spacing w:val="-2"/>
              </w:rPr>
              <w:t>Date</w:t>
            </w:r>
          </w:p>
        </w:tc>
        <w:tc>
          <w:tcPr>
            <w:tcW w:w="1231" w:type="dxa"/>
            <w:shd w:val="clear" w:color="auto" w:fill="D5E2BB"/>
            <w:vAlign w:val="center"/>
          </w:tcPr>
          <w:p w14:paraId="4E8DDF6A" w14:textId="77777777" w:rsidR="001422DF" w:rsidRPr="00F67F6D" w:rsidRDefault="001422DF" w:rsidP="00BD7EA2">
            <w:pPr>
              <w:pStyle w:val="TableParagraph"/>
              <w:ind w:left="15"/>
              <w:jc w:val="center"/>
              <w:rPr>
                <w:rFonts w:ascii="Arial" w:hAnsi="Arial" w:cs="Arial"/>
                <w:b/>
                <w:sz w:val="21"/>
              </w:rPr>
            </w:pPr>
            <w:r w:rsidRPr="00F67F6D">
              <w:rPr>
                <w:rFonts w:ascii="Arial" w:hAnsi="Arial" w:cs="Arial"/>
                <w:b/>
                <w:sz w:val="21"/>
              </w:rPr>
              <w:t>Time</w:t>
            </w:r>
          </w:p>
        </w:tc>
      </w:tr>
      <w:tr w:rsidR="005C3B07" w14:paraId="136199CB" w14:textId="77777777" w:rsidTr="00B54249">
        <w:trPr>
          <w:trHeight w:val="545"/>
          <w:jc w:val="center"/>
        </w:trPr>
        <w:tc>
          <w:tcPr>
            <w:tcW w:w="4765" w:type="dxa"/>
            <w:gridSpan w:val="4"/>
          </w:tcPr>
          <w:p w14:paraId="0681D39A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D9F5CF7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</w:tcPr>
          <w:p w14:paraId="25BE350B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0D059B26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2B1DC477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006E3E5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B07" w14:paraId="0B7D0C6A" w14:textId="77777777" w:rsidTr="00B54249">
        <w:trPr>
          <w:trHeight w:val="553"/>
          <w:jc w:val="center"/>
        </w:trPr>
        <w:tc>
          <w:tcPr>
            <w:tcW w:w="4765" w:type="dxa"/>
            <w:gridSpan w:val="4"/>
          </w:tcPr>
          <w:p w14:paraId="2255ACCE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BD32D2F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</w:tcPr>
          <w:p w14:paraId="7F792F73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671E44A3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0F3C16C8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F42A9E9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B07" w14:paraId="413FC26A" w14:textId="77777777" w:rsidTr="00B54249">
        <w:trPr>
          <w:trHeight w:val="622"/>
          <w:jc w:val="center"/>
        </w:trPr>
        <w:tc>
          <w:tcPr>
            <w:tcW w:w="4765" w:type="dxa"/>
            <w:gridSpan w:val="4"/>
          </w:tcPr>
          <w:p w14:paraId="5751FDE5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F862DA7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</w:tcPr>
          <w:p w14:paraId="59925C59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5EEDA5C3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5DFD051A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EB9996D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B07" w14:paraId="1F229DD2" w14:textId="77777777" w:rsidTr="00B54249">
        <w:trPr>
          <w:trHeight w:val="622"/>
          <w:jc w:val="center"/>
        </w:trPr>
        <w:tc>
          <w:tcPr>
            <w:tcW w:w="4765" w:type="dxa"/>
            <w:gridSpan w:val="4"/>
          </w:tcPr>
          <w:p w14:paraId="461231DA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30F4DC3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</w:tcPr>
          <w:p w14:paraId="3D271C50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2076072D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6AFE0237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2DA7F304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B07" w14:paraId="5C81EBC7" w14:textId="77777777" w:rsidTr="00B54249">
        <w:trPr>
          <w:trHeight w:val="622"/>
          <w:jc w:val="center"/>
        </w:trPr>
        <w:tc>
          <w:tcPr>
            <w:tcW w:w="4765" w:type="dxa"/>
            <w:gridSpan w:val="4"/>
          </w:tcPr>
          <w:p w14:paraId="0E0D5211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012024F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</w:tcPr>
          <w:p w14:paraId="3DEF6A04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24C2E2B6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63802FFD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7BDEEE0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B07" w14:paraId="547E6CAF" w14:textId="77777777" w:rsidTr="00B54249">
        <w:trPr>
          <w:trHeight w:val="622"/>
          <w:jc w:val="center"/>
        </w:trPr>
        <w:tc>
          <w:tcPr>
            <w:tcW w:w="4765" w:type="dxa"/>
            <w:gridSpan w:val="4"/>
          </w:tcPr>
          <w:p w14:paraId="7F3F1A6A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2E54EA4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</w:tcPr>
          <w:p w14:paraId="2206C66B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78F6AC5E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14:paraId="2A3F8684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62182CE0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7F6D" w14:paraId="1C20ED4E" w14:textId="77777777" w:rsidTr="00B54249">
        <w:trPr>
          <w:trHeight w:val="360"/>
          <w:jc w:val="center"/>
        </w:trPr>
        <w:tc>
          <w:tcPr>
            <w:tcW w:w="2785" w:type="dxa"/>
            <w:gridSpan w:val="3"/>
            <w:vMerge w:val="restart"/>
            <w:shd w:val="clear" w:color="auto" w:fill="D5E2BB"/>
          </w:tcPr>
          <w:p w14:paraId="111C5137" w14:textId="77777777" w:rsidR="00F67F6D" w:rsidRPr="00F67F6D" w:rsidRDefault="00F67F6D" w:rsidP="00F67F6D">
            <w:pPr>
              <w:pStyle w:val="TableParagraph"/>
              <w:spacing w:before="119"/>
              <w:ind w:left="373" w:right="128" w:hanging="226"/>
              <w:jc w:val="right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>Hazard</w:t>
            </w:r>
            <w:r w:rsidRPr="00F67F6D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F67F6D">
              <w:rPr>
                <w:rFonts w:ascii="Arial" w:hAnsi="Arial" w:cs="Arial"/>
                <w:b/>
              </w:rPr>
              <w:t>Assessment Conducted by:</w:t>
            </w:r>
          </w:p>
        </w:tc>
        <w:tc>
          <w:tcPr>
            <w:tcW w:w="3307" w:type="dxa"/>
            <w:gridSpan w:val="3"/>
          </w:tcPr>
          <w:p w14:paraId="06646414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vMerge w:val="restart"/>
            <w:shd w:val="clear" w:color="auto" w:fill="D5E2BB"/>
          </w:tcPr>
          <w:p w14:paraId="5460167A" w14:textId="59558809" w:rsidR="00F67F6D" w:rsidRPr="00F67F6D" w:rsidRDefault="00F67F6D" w:rsidP="00F67F6D">
            <w:pPr>
              <w:pStyle w:val="TableParagraph"/>
              <w:spacing w:before="119"/>
              <w:ind w:right="60"/>
              <w:jc w:val="right"/>
              <w:rPr>
                <w:rFonts w:ascii="Arial" w:hAnsi="Arial" w:cs="Arial"/>
                <w:b/>
                <w:spacing w:val="-2"/>
              </w:rPr>
            </w:pPr>
            <w:r w:rsidRPr="00F67F6D">
              <w:rPr>
                <w:rFonts w:ascii="Arial" w:hAnsi="Arial" w:cs="Arial"/>
                <w:b/>
                <w:spacing w:val="-2"/>
              </w:rPr>
              <w:t>Reviewed by Workers:</w:t>
            </w:r>
          </w:p>
        </w:tc>
        <w:tc>
          <w:tcPr>
            <w:tcW w:w="2181" w:type="dxa"/>
            <w:gridSpan w:val="2"/>
          </w:tcPr>
          <w:p w14:paraId="054B1D8A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2DB8FB18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2C8597E5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7F6D" w14:paraId="634D3B83" w14:textId="77777777" w:rsidTr="00B54249">
        <w:trPr>
          <w:trHeight w:val="360"/>
          <w:jc w:val="center"/>
        </w:trPr>
        <w:tc>
          <w:tcPr>
            <w:tcW w:w="2785" w:type="dxa"/>
            <w:gridSpan w:val="3"/>
            <w:vMerge/>
            <w:shd w:val="clear" w:color="auto" w:fill="D5E2BB"/>
          </w:tcPr>
          <w:p w14:paraId="363C9D42" w14:textId="77777777" w:rsidR="00F67F6D" w:rsidRPr="00F67F6D" w:rsidRDefault="00F67F6D" w:rsidP="00F67F6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07" w:type="dxa"/>
            <w:gridSpan w:val="3"/>
            <w:tcBorders>
              <w:top w:val="nil"/>
            </w:tcBorders>
          </w:tcPr>
          <w:p w14:paraId="4E69B13C" w14:textId="77777777" w:rsidR="00F67F6D" w:rsidRPr="00F67F6D" w:rsidRDefault="00F67F6D" w:rsidP="005C3B07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  <w:shd w:val="clear" w:color="auto" w:fill="D5E2BB"/>
          </w:tcPr>
          <w:p w14:paraId="47C136D8" w14:textId="77777777" w:rsidR="00F67F6D" w:rsidRPr="00F67F6D" w:rsidRDefault="00F67F6D" w:rsidP="005C3B07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</w:tcPr>
          <w:p w14:paraId="5A61D376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75FA2B48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195B6C0F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7F6D" w14:paraId="7E89A4ED" w14:textId="77777777" w:rsidTr="00B54249">
        <w:trPr>
          <w:trHeight w:val="360"/>
          <w:jc w:val="center"/>
        </w:trPr>
        <w:tc>
          <w:tcPr>
            <w:tcW w:w="2785" w:type="dxa"/>
            <w:gridSpan w:val="3"/>
            <w:vMerge/>
            <w:shd w:val="clear" w:color="auto" w:fill="D5E2BB"/>
          </w:tcPr>
          <w:p w14:paraId="24F0F60B" w14:textId="77777777" w:rsidR="00F67F6D" w:rsidRPr="00F67F6D" w:rsidRDefault="00F67F6D" w:rsidP="00F67F6D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3307" w:type="dxa"/>
            <w:gridSpan w:val="3"/>
            <w:tcBorders>
              <w:top w:val="nil"/>
            </w:tcBorders>
          </w:tcPr>
          <w:p w14:paraId="4B1BDB96" w14:textId="77777777" w:rsidR="00F67F6D" w:rsidRPr="00F67F6D" w:rsidRDefault="00F67F6D" w:rsidP="005C3B07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  <w:shd w:val="clear" w:color="auto" w:fill="D5E2BB"/>
          </w:tcPr>
          <w:p w14:paraId="06C3F04C" w14:textId="77777777" w:rsidR="00F67F6D" w:rsidRPr="00F67F6D" w:rsidRDefault="00F67F6D" w:rsidP="005C3B07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gridSpan w:val="2"/>
          </w:tcPr>
          <w:p w14:paraId="25E64F2E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0F785AB3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173C4757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67F6D" w14:paraId="1DCABADE" w14:textId="77777777" w:rsidTr="00B54249">
        <w:trPr>
          <w:trHeight w:val="360"/>
          <w:jc w:val="center"/>
        </w:trPr>
        <w:tc>
          <w:tcPr>
            <w:tcW w:w="2785" w:type="dxa"/>
            <w:gridSpan w:val="3"/>
            <w:vMerge/>
            <w:shd w:val="clear" w:color="auto" w:fill="D5E2BB"/>
          </w:tcPr>
          <w:p w14:paraId="4041DB21" w14:textId="77777777" w:rsidR="00F67F6D" w:rsidRPr="00F67F6D" w:rsidRDefault="00F67F6D" w:rsidP="00F67F6D">
            <w:pPr>
              <w:pStyle w:val="TableParagraph"/>
              <w:spacing w:before="59"/>
              <w:ind w:right="12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  <w:gridSpan w:val="3"/>
          </w:tcPr>
          <w:p w14:paraId="39805E33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vMerge/>
            <w:shd w:val="clear" w:color="auto" w:fill="D5E2BB"/>
          </w:tcPr>
          <w:p w14:paraId="0CAAA2DF" w14:textId="77777777" w:rsidR="00F67F6D" w:rsidRPr="00F67F6D" w:rsidRDefault="00F67F6D" w:rsidP="005C3B07">
            <w:pPr>
              <w:pStyle w:val="TableParagraph"/>
              <w:spacing w:before="121"/>
              <w:ind w:left="263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181" w:type="dxa"/>
            <w:gridSpan w:val="2"/>
          </w:tcPr>
          <w:p w14:paraId="74B92D81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</w:tcPr>
          <w:p w14:paraId="7F13B375" w14:textId="77777777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491" w:type="dxa"/>
            <w:gridSpan w:val="3"/>
          </w:tcPr>
          <w:p w14:paraId="0936FE69" w14:textId="6D190A9D" w:rsidR="00F67F6D" w:rsidRPr="00F67F6D" w:rsidRDefault="00F67F6D" w:rsidP="005C3B0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C3B07" w14:paraId="3CB470D0" w14:textId="77777777" w:rsidTr="00F67F6D">
        <w:trPr>
          <w:trHeight w:val="647"/>
          <w:jc w:val="center"/>
        </w:trPr>
        <w:tc>
          <w:tcPr>
            <w:tcW w:w="2785" w:type="dxa"/>
            <w:gridSpan w:val="3"/>
            <w:shd w:val="clear" w:color="auto" w:fill="D5E2BB"/>
          </w:tcPr>
          <w:p w14:paraId="01890D84" w14:textId="01F19198" w:rsidR="005C3B07" w:rsidRPr="00F67F6D" w:rsidRDefault="005C3B07" w:rsidP="00F67F6D">
            <w:pPr>
              <w:pStyle w:val="TableParagraph"/>
              <w:spacing w:before="59"/>
              <w:ind w:right="123"/>
              <w:jc w:val="right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</w:rPr>
              <w:t xml:space="preserve">Manager/ </w:t>
            </w:r>
            <w:r w:rsidRPr="00F67F6D">
              <w:rPr>
                <w:rFonts w:ascii="Arial" w:hAnsi="Arial" w:cs="Arial"/>
                <w:b/>
                <w:spacing w:val="-2"/>
              </w:rPr>
              <w:t>Supervisor(s)</w:t>
            </w:r>
            <w:r w:rsidR="00BD7EA2" w:rsidRPr="00F67F6D">
              <w:rPr>
                <w:rFonts w:ascii="Arial" w:hAnsi="Arial" w:cs="Arial"/>
                <w:b/>
                <w:spacing w:val="-2"/>
              </w:rPr>
              <w:t xml:space="preserve"> Reviewed</w:t>
            </w:r>
            <w:r w:rsidRPr="00F67F6D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3307" w:type="dxa"/>
            <w:gridSpan w:val="3"/>
          </w:tcPr>
          <w:p w14:paraId="01D82659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532" w:type="dxa"/>
            <w:gridSpan w:val="2"/>
            <w:shd w:val="clear" w:color="auto" w:fill="D5E2BB"/>
          </w:tcPr>
          <w:p w14:paraId="5C43C9F2" w14:textId="77777777" w:rsidR="005C3B07" w:rsidRPr="00F67F6D" w:rsidRDefault="005C3B07" w:rsidP="005C3B07">
            <w:pPr>
              <w:pStyle w:val="TableParagraph"/>
              <w:spacing w:before="121"/>
              <w:ind w:left="263"/>
              <w:rPr>
                <w:rFonts w:ascii="Arial" w:hAnsi="Arial" w:cs="Arial"/>
                <w:b/>
              </w:rPr>
            </w:pPr>
            <w:r w:rsidRPr="00F67F6D">
              <w:rPr>
                <w:rFonts w:ascii="Arial" w:hAnsi="Arial" w:cs="Arial"/>
                <w:b/>
                <w:spacing w:val="-2"/>
              </w:rPr>
              <w:t>Comments:</w:t>
            </w:r>
          </w:p>
        </w:tc>
        <w:tc>
          <w:tcPr>
            <w:tcW w:w="7192" w:type="dxa"/>
            <w:gridSpan w:val="9"/>
          </w:tcPr>
          <w:p w14:paraId="2FA7354C" w14:textId="77777777" w:rsidR="005C3B07" w:rsidRPr="00F67F6D" w:rsidRDefault="005C3B07" w:rsidP="005C3B07">
            <w:pPr>
              <w:pStyle w:val="Table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158AAFC" w14:textId="77777777" w:rsidR="008C0269" w:rsidRDefault="0076794D">
      <w:pPr>
        <w:pStyle w:val="Title"/>
        <w:spacing w:line="249" w:lineRule="auto"/>
      </w:pPr>
      <w:r>
        <w:t>*Hazard</w:t>
      </w:r>
      <w:r>
        <w:rPr>
          <w:spacing w:val="-4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conducted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begins.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implemented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work activities. When conditions or work being performed changes, the hazard assessment must be updated or a new one completed.</w:t>
      </w:r>
    </w:p>
    <w:p w14:paraId="71A47410" w14:textId="77777777" w:rsidR="008C0269" w:rsidRDefault="0076794D">
      <w:pPr>
        <w:spacing w:before="183" w:line="244" w:lineRule="exact"/>
        <w:ind w:left="439" w:right="441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For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more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information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on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your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legal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obligations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regarding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worksite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safety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please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contact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5"/>
          <w:sz w:val="20"/>
        </w:rPr>
        <w:t>us.</w:t>
      </w:r>
    </w:p>
    <w:p w14:paraId="4D058704" w14:textId="77777777" w:rsidR="008C0269" w:rsidRDefault="0076794D">
      <w:pPr>
        <w:spacing w:line="244" w:lineRule="exact"/>
        <w:ind w:left="440" w:right="441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00AE50"/>
          <w:sz w:val="20"/>
        </w:rPr>
        <w:t>Contact</w:t>
      </w:r>
      <w:r>
        <w:rPr>
          <w:rFonts w:ascii="Calibri"/>
          <w:b/>
          <w:color w:val="00AE50"/>
          <w:spacing w:val="-2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us</w:t>
      </w:r>
      <w:r>
        <w:rPr>
          <w:rFonts w:ascii="Calibri"/>
          <w:b/>
          <w:color w:val="00AE50"/>
          <w:spacing w:val="-1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by</w:t>
      </w:r>
      <w:r>
        <w:rPr>
          <w:rFonts w:ascii="Calibri"/>
          <w:b/>
          <w:color w:val="00AE50"/>
          <w:spacing w:val="-2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email</w:t>
      </w:r>
      <w:r>
        <w:rPr>
          <w:rFonts w:ascii="Calibri"/>
          <w:b/>
          <w:color w:val="00AE50"/>
          <w:spacing w:val="-1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at:</w:t>
      </w:r>
      <w:r>
        <w:rPr>
          <w:rFonts w:ascii="Calibri"/>
          <w:b/>
          <w:color w:val="00AE50"/>
          <w:spacing w:val="-1"/>
          <w:sz w:val="20"/>
        </w:rPr>
        <w:t xml:space="preserve"> </w:t>
      </w:r>
      <w:hyperlink r:id="rId5">
        <w:r>
          <w:rPr>
            <w:rFonts w:ascii="Calibri"/>
            <w:b/>
            <w:color w:val="0000FF"/>
            <w:sz w:val="20"/>
            <w:u w:val="single" w:color="0000FF"/>
          </w:rPr>
          <w:t>SCSAINFO@SCSAONLINE.CA</w:t>
        </w:r>
      </w:hyperlink>
      <w:r>
        <w:rPr>
          <w:rFonts w:ascii="Calibri"/>
          <w:b/>
          <w:color w:val="0000FF"/>
          <w:spacing w:val="-1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or</w:t>
      </w:r>
      <w:r>
        <w:rPr>
          <w:rFonts w:ascii="Calibri"/>
          <w:b/>
          <w:color w:val="00AE50"/>
          <w:spacing w:val="-3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Toll</w:t>
      </w:r>
      <w:r>
        <w:rPr>
          <w:rFonts w:ascii="Calibri"/>
          <w:b/>
          <w:color w:val="00AE50"/>
          <w:spacing w:val="-1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>Free</w:t>
      </w:r>
      <w:r>
        <w:rPr>
          <w:rFonts w:ascii="Calibri"/>
          <w:b/>
          <w:color w:val="00AE50"/>
          <w:spacing w:val="-2"/>
          <w:sz w:val="20"/>
        </w:rPr>
        <w:t xml:space="preserve"> </w:t>
      </w:r>
      <w:r>
        <w:rPr>
          <w:rFonts w:ascii="Calibri"/>
          <w:b/>
          <w:color w:val="00AE50"/>
          <w:sz w:val="20"/>
        </w:rPr>
        <w:t xml:space="preserve">at </w:t>
      </w:r>
      <w:r>
        <w:rPr>
          <w:rFonts w:ascii="Calibri"/>
          <w:b/>
          <w:color w:val="00AE50"/>
          <w:spacing w:val="-2"/>
          <w:sz w:val="20"/>
        </w:rPr>
        <w:t>1.800.817.2079</w:t>
      </w:r>
    </w:p>
    <w:sectPr w:rsidR="008C0269">
      <w:type w:val="continuous"/>
      <w:pgSz w:w="15840" w:h="12240" w:orient="landscape"/>
      <w:pgMar w:top="36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9"/>
    <w:rsid w:val="00033513"/>
    <w:rsid w:val="000B425B"/>
    <w:rsid w:val="001422DF"/>
    <w:rsid w:val="00292D64"/>
    <w:rsid w:val="0044383C"/>
    <w:rsid w:val="004F7BDC"/>
    <w:rsid w:val="00577689"/>
    <w:rsid w:val="005A4DE1"/>
    <w:rsid w:val="005C3B07"/>
    <w:rsid w:val="00763C7D"/>
    <w:rsid w:val="0076794D"/>
    <w:rsid w:val="008C0269"/>
    <w:rsid w:val="00B54249"/>
    <w:rsid w:val="00BD7EA2"/>
    <w:rsid w:val="00C20CBC"/>
    <w:rsid w:val="00EC3667"/>
    <w:rsid w:val="00F65671"/>
    <w:rsid w:val="00F6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A20F"/>
  <w15:docId w15:val="{F46DC5CB-F4D0-4C22-9674-00CED36E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7"/>
      <w:ind w:left="441" w:right="441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D6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D6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6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SAINFO@SCSAONLIN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Greening</dc:creator>
  <cp:lastModifiedBy>Sherry Torgerson</cp:lastModifiedBy>
  <cp:revision>3</cp:revision>
  <dcterms:created xsi:type="dcterms:W3CDTF">2022-10-24T21:40:00Z</dcterms:created>
  <dcterms:modified xsi:type="dcterms:W3CDTF">2023-02-01T18:38:00Z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D:20210813181439</vt:lpwstr>
  </property>
</Properties>
</file>